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97"/>
        <w:gridCol w:w="257"/>
        <w:gridCol w:w="1247"/>
        <w:gridCol w:w="4253"/>
        <w:gridCol w:w="964"/>
        <w:gridCol w:w="650"/>
        <w:gridCol w:w="314"/>
        <w:gridCol w:w="1021"/>
        <w:gridCol w:w="83"/>
        <w:gridCol w:w="938"/>
        <w:gridCol w:w="1021"/>
        <w:gridCol w:w="1021"/>
        <w:gridCol w:w="422"/>
        <w:gridCol w:w="599"/>
        <w:gridCol w:w="819"/>
        <w:gridCol w:w="202"/>
        <w:gridCol w:w="1021"/>
        <w:gridCol w:w="53"/>
        <w:gridCol w:w="116"/>
      </w:tblGrid>
      <w:tr w:rsidR="00172BB4">
        <w:trPr>
          <w:gridAfter w:val="2"/>
          <w:wAfter w:w="169" w:type="dxa"/>
          <w:jc w:val="center"/>
        </w:trPr>
        <w:tc>
          <w:tcPr>
            <w:tcW w:w="1502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Форма № 1</w:t>
            </w:r>
          </w:p>
        </w:tc>
      </w:tr>
      <w:tr w:rsidR="00172BB4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72BB4" w:rsidRDefault="00FC5D56" w:rsidP="00EF793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Будівництво</w:t>
            </w:r>
            <w:r w:rsidR="00EF79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дитячого </w:t>
            </w:r>
            <w:r w:rsidR="00172BB4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спортивного майданчика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="00EF79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 бігових доріжок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на території Чернівецької ЗОШ №19 по вул. Хотинській, 23</w:t>
            </w:r>
          </w:p>
        </w:tc>
      </w:tr>
      <w:tr w:rsidR="00172BB4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BB4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Локальний кошторис на будівельні роботи № 2-1-1</w:t>
            </w:r>
          </w:p>
        </w:tc>
      </w:tr>
      <w:tr w:rsidR="00172BB4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 w:rsidP="00FC5D5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на </w:t>
            </w:r>
            <w:r w:rsidR="00FC5D56"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Будівництво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дитячо-спортивного майданчика</w:t>
            </w:r>
          </w:p>
        </w:tc>
      </w:tr>
      <w:tr w:rsidR="00172BB4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72BB4" w:rsidRDefault="00FC5D56" w:rsidP="00FC5D5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Будівництво</w:t>
            </w:r>
            <w:r w:rsidR="00172BB4"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дитячо-спортивного майданчика</w:t>
            </w:r>
            <w:r w:rsidR="00EF793C"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та бігових доріжок</w:t>
            </w:r>
            <w:r w:rsidR="00172BB4"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на вул.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Хотинській, 23</w:t>
            </w:r>
            <w:r w:rsidR="00172BB4"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в м.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  <w:r w:rsidR="00172BB4"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Чернівці</w:t>
            </w:r>
          </w:p>
        </w:tc>
      </w:tr>
      <w:tr w:rsidR="00172BB4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>
        <w:tblPrEx>
          <w:jc w:val="left"/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BB4" w:rsidRPr="00FC5D56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BB4">
        <w:tblPrEx>
          <w:jc w:val="left"/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BB4" w:rsidRPr="00FC5D56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BB4">
        <w:tblPrEx>
          <w:jc w:val="left"/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BB4" w:rsidRPr="00FC5D56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BB4">
        <w:tblPrEx>
          <w:jc w:val="left"/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 w:rsidP="00FC5D5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BB4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 w:rsidP="00EC370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BB4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Обґрунту-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вання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(шифр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норми)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Кіль-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кість</w:t>
            </w:r>
          </w:p>
        </w:tc>
        <w:tc>
          <w:tcPr>
            <w:tcW w:w="20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Вартість одиниці,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306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Загальна вартість, грн.</w:t>
            </w:r>
          </w:p>
        </w:tc>
        <w:tc>
          <w:tcPr>
            <w:tcW w:w="20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Витрати труда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робітників, люд.-год.</w:t>
            </w:r>
          </w:p>
        </w:tc>
      </w:tr>
      <w:tr w:rsidR="00172BB4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експлуа-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тації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заробіт-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ної плати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експлуа-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тації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не зайнятих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обслуговуванням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машин</w:t>
            </w:r>
          </w:p>
        </w:tc>
      </w:tr>
      <w:tr w:rsidR="00172BB4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заробіт-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ної плати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тому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числі за-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робітної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плати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тому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числі за-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робітної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плати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тих, що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обслуговують 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машини</w:t>
            </w:r>
          </w:p>
        </w:tc>
      </w:tr>
      <w:tr w:rsidR="00172BB4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одини-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цю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</w:tr>
      <w:tr w:rsidR="00172BB4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172BB4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Роздiл 1. Підготовчі роботи 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Е1-145-1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Планування площ механiзованим способом,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група грунтiв 1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0,21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525,08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525,08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81,85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110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110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1,8911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0,4</w:t>
            </w:r>
          </w:p>
        </w:tc>
      </w:tr>
      <w:tr w:rsidR="00172BB4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Е1-18-5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Розроблення грунту з навантаженням на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автомобiлi-самоскиди екскаваторами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одноковшовими дизельними на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пневмоколісному ходу з ковшом мiсткiстю 0,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 м3, група грунтiв 2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0,0546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30802,41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1347,17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29455,24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6648,80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1682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1608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45,9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170,7905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2,51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9,33</w:t>
            </w:r>
          </w:p>
        </w:tc>
      </w:tr>
      <w:tr w:rsidR="00172BB4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С311-15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грунту до 15 км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95,55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77,85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77,85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9,02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7439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7439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21,4</w:t>
            </w:r>
          </w:p>
        </w:tc>
      </w:tr>
      <w:tr w:rsidR="00172BB4">
        <w:trPr>
          <w:gridAfter w:val="2"/>
          <w:wAfter w:w="168" w:type="dxa"/>
          <w:jc w:val="center"/>
        </w:trPr>
        <w:tc>
          <w:tcPr>
            <w:tcW w:w="454" w:type="dxa"/>
            <w:gridSpan w:val="2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7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роздiлу 1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9231</w:t>
            </w: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9157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1242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2,51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31,13</w:t>
            </w:r>
          </w:p>
        </w:tc>
      </w:tr>
      <w:tr w:rsidR="00172BB4">
        <w:trPr>
          <w:gridAfter w:val="2"/>
          <w:wAfter w:w="168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9231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172BB4" w:rsidRDefault="00172BB4">
      <w:pPr>
        <w:autoSpaceDE w:val="0"/>
        <w:autoSpaceDN w:val="0"/>
        <w:spacing w:after="0" w:line="240" w:lineRule="auto"/>
        <w:rPr>
          <w:sz w:val="2"/>
          <w:szCs w:val="2"/>
        </w:rPr>
        <w:sectPr w:rsidR="00172BB4">
          <w:headerReference w:type="default" r:id="rId7"/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172BB4"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172BB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числi: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всього заробiтна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1316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Загальновиробничi витрати,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люд.год.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1,36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9673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роздiлу 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9673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Роздiл 2. Загально-будівельні роботи 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ЕН11-2-4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ущiльнених трамбiвками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пiдстилаючих щебеневих шарiв (фракція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20-40 мм) (товщ. 100 мм)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1154,57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154,11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91,52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24,53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24246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3236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1922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515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4,78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0,69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100,38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14,49</w:t>
            </w:r>
          </w:p>
        </w:tc>
      </w:tr>
      <w:tr w:rsidR="00172BB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ЕН11-2-4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ущiльнених трамбiвками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пiдстилаючих щебеневих шарiв (фракція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10-20 мм) (товщ. 60 мм)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12,6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1193,17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154,11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91,52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24,53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15034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1942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1153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309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4,78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0,69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60,23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8,69</w:t>
            </w:r>
          </w:p>
        </w:tc>
      </w:tr>
      <w:tr w:rsidR="00172BB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ЕН11-2-4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ущiльнених трамбiвками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пiдстилаючих щебеневих шарiв (фракція 2-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 мм) (товщ. 50 мм)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10,5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1193,17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154,11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91,52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24,53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12528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1618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961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258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4,78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0,69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50,19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7,25</w:t>
            </w:r>
          </w:p>
        </w:tc>
      </w:tr>
      <w:tr w:rsidR="00172BB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ЕН11-2-1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ущiльнених трамбiвками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пiдстилаючих шарiв з грандвідсіву (товщ.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50 мм)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10,5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701,50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128,32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45,76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12,26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7366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1347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480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129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3,98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0,345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41,79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3,62</w:t>
            </w:r>
          </w:p>
        </w:tc>
      </w:tr>
      <w:tr w:rsidR="00172BB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ЕН11-40-2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покриття з штучної трави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2,1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2145,63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2145,63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4506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4506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62,5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131,25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172BB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С111-542-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Синтетична трава Е 20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474,71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99689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172BB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С111-542-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Розміточна трава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474,71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1899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172BB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С111-1714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З`єднювальна стрічка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42,86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8572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172BB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С111-1650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Клей двокомпонентний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79,2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193,33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15312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172BB4" w:rsidRDefault="00172BB4">
      <w:pPr>
        <w:autoSpaceDE w:val="0"/>
        <w:autoSpaceDN w:val="0"/>
        <w:spacing w:after="0" w:line="240" w:lineRule="auto"/>
        <w:rPr>
          <w:sz w:val="2"/>
          <w:szCs w:val="2"/>
        </w:rPr>
        <w:sectPr w:rsidR="00172BB4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172BB4"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172BB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С1421-9551-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Пiсок кварцевий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1316,65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6583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172BB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ЕН27-66-4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Установлення бетонних бортових каменів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на бетонну основу до 100 мм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0,62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17503,61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2619,50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10852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1624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81,25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50,38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172BB4">
        <w:trPr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роздiлу 2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206587</w:t>
            </w: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14273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4516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1211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434,22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34,05</w:t>
            </w:r>
          </w:p>
        </w:tc>
      </w:tr>
      <w:tr w:rsidR="00172BB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206587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числi: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187798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всього заробiтна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15484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Загальновиробничi витрати,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6024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люд.год.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23,41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1320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212611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роздiлу 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212611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Роздiл 3. Встановлення обладнання 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Е1-165-2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Копання ям для стоякiв i стовпiв вручну без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крiплень, без укосiв, глибиною до 0,7 м,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група грунтiв 2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13970,60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13970,60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476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2,86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172BB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ЕН8-2-2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основи пiд фундаменти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щебеневої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 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750,02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73,90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450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2,4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1,44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172BB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ЕН6-3-1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бетонних фундаментiв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загального призначення об'ємом до 5 м3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0,006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161841,48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15554,10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971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93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464,44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2,79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172BB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ЕН6-11-7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Установлення закладних деталей вагою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до 5 кг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7930,23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7930,23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159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159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231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4,62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172BB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Е9-43-1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Монтаж обладнання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1540,26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1540,26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462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462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40,48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12,14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172BB4">
        <w:trPr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роздiлу 3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2126</w:t>
            </w: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842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23,85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172BB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2126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172BB4" w:rsidRDefault="00172BB4">
      <w:pPr>
        <w:autoSpaceDE w:val="0"/>
        <w:autoSpaceDN w:val="0"/>
        <w:spacing w:after="0" w:line="240" w:lineRule="auto"/>
        <w:rPr>
          <w:sz w:val="2"/>
          <w:szCs w:val="2"/>
        </w:rPr>
        <w:sectPr w:rsidR="00172BB4">
          <w:pgSz w:w="16834" w:h="11904" w:orient="landscape"/>
          <w:pgMar w:top="850" w:right="850" w:bottom="567" w:left="1134" w:header="709" w:footer="197" w:gutter="0"/>
          <w:cols w:space="709"/>
        </w:sectPr>
      </w:pPr>
    </w:p>
    <w:tbl>
      <w:tblPr>
        <w:tblW w:w="15029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247"/>
        <w:gridCol w:w="4155"/>
        <w:gridCol w:w="98"/>
        <w:gridCol w:w="964"/>
        <w:gridCol w:w="18"/>
        <w:gridCol w:w="840"/>
        <w:gridCol w:w="106"/>
        <w:gridCol w:w="1021"/>
        <w:gridCol w:w="28"/>
        <w:gridCol w:w="993"/>
        <w:gridCol w:w="1021"/>
        <w:gridCol w:w="1021"/>
        <w:gridCol w:w="1021"/>
        <w:gridCol w:w="1021"/>
        <w:gridCol w:w="1021"/>
      </w:tblGrid>
      <w:tr w:rsidR="00172BB4" w:rsidTr="00FC5D56"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172BB4" w:rsidTr="00FC5D5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числi: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 w:rsidTr="00FC5D5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1284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 w:rsidTr="00FC5D5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всього заробiтна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 w:rsidTr="00FC5D5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Загальновиробничi витрати,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 w:rsidTr="00FC5D5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люд.год.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 w:rsidTr="00FC5D5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 w:rsidTr="00FC5D5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2424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 w:rsidTr="00FC5D5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 w:rsidTr="00FC5D5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 w:rsidTr="00FC5D5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 w:rsidTr="00FC5D5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роздiлу 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2424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 w:rsidTr="00FC5D5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 w:rsidTr="00FC5D5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Роздiл 4. Устаткування 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 w:rsidTr="00FC5D5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550101-87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Стенд стрітбольний шкільний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5600,00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11200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172BB4" w:rsidTr="00FC5D5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560110-263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Стійки волейбольні</w:t>
            </w:r>
          </w:p>
          <w:p w:rsidR="00EF793C" w:rsidRDefault="00EF793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Сітка волейбольна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EF793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EF793C" w:rsidRDefault="00EF793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EF793C" w:rsidRDefault="00EF793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7800,00</w:t>
            </w:r>
          </w:p>
          <w:p w:rsidR="00172BB4" w:rsidRDefault="00EF793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2000, 00</w:t>
            </w:r>
            <w:r w:rsidR="00172BB4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7800</w:t>
            </w:r>
          </w:p>
          <w:p w:rsidR="00EF793C" w:rsidRDefault="00EF793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172BB4" w:rsidTr="00FC5D56">
        <w:trPr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gridSpan w:val="9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роздiлу 4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72BB4" w:rsidRDefault="00EF793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  <w:r w:rsidR="00172BB4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000</w:t>
            </w: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172BB4" w:rsidTr="00FC5D5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устаткування,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19000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 w:rsidTr="00FC5D5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устаткування,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EF793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21</w:t>
            </w:r>
            <w:r w:rsidR="00172BB4"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000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 w:rsidTr="00FC5D5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 w:rsidTr="00FC5D5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 w:rsidTr="00FC5D5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роздiлу 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2BB4" w:rsidRDefault="00EF793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21</w:t>
            </w:r>
            <w:r w:rsidR="00172BB4"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000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5D56" w:rsidTr="00FC5D56">
        <w:trPr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FC5D56" w:rsidRDefault="00FC5D5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Hlk72486095"/>
            <w:bookmarkStart w:id="1" w:name="OLE_LINK11"/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5D56" w:rsidRDefault="00FC5D5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3" w:type="dxa"/>
            <w:gridSpan w:val="9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FC5D56" w:rsidRPr="00FC5D56" w:rsidRDefault="00FC5D56" w:rsidP="00EF793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FC5D56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 xml:space="preserve">Розділ 5. </w:t>
            </w:r>
            <w:r w:rsidR="00EF793C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Побудова бігової доріжки зі штучним покриттям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C5D56" w:rsidRDefault="00FC5D5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5D56" w:rsidRDefault="00FC5D5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FC5D56" w:rsidRDefault="00FC5D5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FC5D56" w:rsidRDefault="00FC5D5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FC5D56" w:rsidRDefault="00FC5D5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</w:p>
        </w:tc>
      </w:tr>
      <w:tr w:rsidR="00FC5D56" w:rsidTr="00FC5D56">
        <w:trPr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FC5D56" w:rsidRDefault="00FC5D5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5D56" w:rsidRDefault="00FC5D5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5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FC5D56" w:rsidRPr="00FC5D56" w:rsidRDefault="00FC5D56" w:rsidP="00FC5D5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3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FC5D56" w:rsidRPr="00FC5D56" w:rsidRDefault="00FC5D56" w:rsidP="00FC5D5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FC5D56" w:rsidRPr="00FC5D56" w:rsidRDefault="00FC5D56" w:rsidP="00FC5D5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155" w:type="dxa"/>
            <w:gridSpan w:val="3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FC5D56" w:rsidRPr="00FC5D56" w:rsidRDefault="00FC5D56" w:rsidP="00FC5D5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FC5D56" w:rsidRPr="00FC5D56" w:rsidRDefault="00FC5D56" w:rsidP="00FC5D5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C5D56" w:rsidRDefault="00FC5D5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5D56" w:rsidRDefault="00FC5D5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FC5D56" w:rsidRDefault="00FC5D5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FC5D56" w:rsidRDefault="00FC5D5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FC5D56" w:rsidRDefault="00FC5D5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</w:p>
        </w:tc>
      </w:tr>
      <w:tr w:rsidR="00FC5D56" w:rsidTr="00FC5D56">
        <w:trPr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FC5D56" w:rsidRPr="00FC5D56" w:rsidRDefault="00FC5D5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22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5D56" w:rsidRPr="00FC5D56" w:rsidRDefault="00FC5D5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4155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FC5D56" w:rsidRPr="00FC5D56" w:rsidRDefault="00EF793C" w:rsidP="00187F8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Будівництво бігової доріжки </w:t>
            </w:r>
          </w:p>
        </w:tc>
        <w:tc>
          <w:tcPr>
            <w:tcW w:w="1080" w:type="dxa"/>
            <w:gridSpan w:val="3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FC5D56" w:rsidRPr="00187F81" w:rsidRDefault="00EF793C" w:rsidP="00FC5D5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vertAlign w:val="superscript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vertAlign w:val="superscript"/>
                <w:lang w:val="uk-UA"/>
              </w:rPr>
              <w:t xml:space="preserve"> кв.м.</w:t>
            </w:r>
          </w:p>
        </w:tc>
        <w:tc>
          <w:tcPr>
            <w:tcW w:w="840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FC5D56" w:rsidRPr="00FC5D56" w:rsidRDefault="00EF793C" w:rsidP="00FC5D5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200 кв.м. </w:t>
            </w:r>
          </w:p>
        </w:tc>
        <w:tc>
          <w:tcPr>
            <w:tcW w:w="1155" w:type="dxa"/>
            <w:gridSpan w:val="3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FC5D56" w:rsidRPr="00FC5D56" w:rsidRDefault="00EF793C" w:rsidP="00EF793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500 грн</w:t>
            </w:r>
          </w:p>
        </w:tc>
        <w:tc>
          <w:tcPr>
            <w:tcW w:w="993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FC5D56" w:rsidRPr="00FC5D56" w:rsidRDefault="00FC5D56" w:rsidP="00FC5D5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C5D56" w:rsidRDefault="00EF793C" w:rsidP="00EF793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100000</w:t>
            </w: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5D56" w:rsidRDefault="00FC5D5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FC5D56" w:rsidRDefault="00FC5D5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FC5D56" w:rsidRPr="00187F81" w:rsidRDefault="00FC5D5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FC5D56" w:rsidRDefault="00FC5D5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</w:p>
        </w:tc>
      </w:tr>
      <w:tr w:rsidR="00187F81" w:rsidTr="00FC5D56">
        <w:trPr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187F81" w:rsidRDefault="00187F8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23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F81" w:rsidRDefault="00187F8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4155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187F81" w:rsidRDefault="00EF793C" w:rsidP="00187F8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Штучне покриття </w:t>
            </w:r>
          </w:p>
        </w:tc>
        <w:tc>
          <w:tcPr>
            <w:tcW w:w="1080" w:type="dxa"/>
            <w:gridSpan w:val="3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187F81" w:rsidRDefault="00EF793C" w:rsidP="00187F81">
            <w:pPr>
              <w:keepLines/>
              <w:autoSpaceDE w:val="0"/>
              <w:autoSpaceDN w:val="0"/>
              <w:spacing w:after="0" w:line="240" w:lineRule="auto"/>
              <w:ind w:left="2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КВ.м. </w:t>
            </w:r>
          </w:p>
        </w:tc>
        <w:tc>
          <w:tcPr>
            <w:tcW w:w="840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187F81" w:rsidRDefault="00EF793C">
            <w:pP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 кв.м.</w:t>
            </w:r>
          </w:p>
        </w:tc>
        <w:tc>
          <w:tcPr>
            <w:tcW w:w="1155" w:type="dxa"/>
            <w:gridSpan w:val="3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187F81" w:rsidRDefault="00EF793C">
            <w:pP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700</w:t>
            </w:r>
          </w:p>
        </w:tc>
        <w:tc>
          <w:tcPr>
            <w:tcW w:w="993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187F81" w:rsidRDefault="00187F81">
            <w:pP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87F81" w:rsidRDefault="00EF793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140000</w:t>
            </w: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F81" w:rsidRDefault="00187F8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187F81" w:rsidRDefault="00187F8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187F81" w:rsidRDefault="00187F81" w:rsidP="00187F8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187F81" w:rsidRPr="00187F81" w:rsidRDefault="00187F81" w:rsidP="00187F81">
            <w:pPr>
              <w:keepLines/>
              <w:autoSpaceDE w:val="0"/>
              <w:autoSpaceDN w:val="0"/>
              <w:spacing w:after="0" w:line="240" w:lineRule="auto"/>
              <w:ind w:left="360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bookmarkEnd w:id="0"/>
      <w:tr w:rsidR="004930BB" w:rsidTr="00FC5D56">
        <w:trPr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4930BB" w:rsidRPr="003D3463" w:rsidRDefault="00EF793C" w:rsidP="003D34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24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0BB" w:rsidRPr="003D3463" w:rsidRDefault="004930BB" w:rsidP="003D34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8223" w:type="dxa"/>
            <w:gridSpan w:val="9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4930BB" w:rsidRDefault="00EF793C" w:rsidP="003D34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Непередбачені витрати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930BB" w:rsidRDefault="00EF793C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15000</w:t>
            </w: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0BB" w:rsidRDefault="004930BB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4930BB" w:rsidRDefault="004930BB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4930BB" w:rsidRDefault="004930BB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4930BB" w:rsidRDefault="004930BB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</w:p>
        </w:tc>
      </w:tr>
      <w:tr w:rsidR="004930BB" w:rsidTr="00FC5D56">
        <w:trPr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4930BB" w:rsidRPr="003D3463" w:rsidRDefault="004930BB" w:rsidP="003D34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0BB" w:rsidRPr="003D3463" w:rsidRDefault="004930BB" w:rsidP="003D34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8223" w:type="dxa"/>
            <w:gridSpan w:val="9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4930BB" w:rsidRDefault="004930BB" w:rsidP="003D34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930BB" w:rsidRDefault="004930BB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0BB" w:rsidRDefault="004930BB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4930BB" w:rsidRDefault="004930BB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4930BB" w:rsidRDefault="004930BB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4930BB" w:rsidRDefault="004930BB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</w:p>
        </w:tc>
      </w:tr>
      <w:tr w:rsidR="003D3463" w:rsidRPr="00EF793C" w:rsidTr="00FC5D56">
        <w:trPr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3D3463" w:rsidRPr="00EF793C" w:rsidRDefault="003D3463" w:rsidP="003D34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EF793C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463" w:rsidRPr="00EF793C" w:rsidRDefault="003D3463" w:rsidP="003D34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EF793C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223" w:type="dxa"/>
            <w:gridSpan w:val="9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3D3463" w:rsidRPr="00EF793C" w:rsidRDefault="003D3463" w:rsidP="00EF793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793C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 xml:space="preserve">  Разом витрати по кошторису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D3463" w:rsidRPr="00EF793C" w:rsidRDefault="00384CA8" w:rsidP="00EF793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5</w:t>
            </w:r>
            <w:r w:rsidR="00EF793C" w:rsidRPr="00EF793C">
              <w:rPr>
                <w:rFonts w:ascii="Arial" w:hAnsi="Arial" w:cs="Arial"/>
                <w:b/>
                <w:sz w:val="20"/>
                <w:szCs w:val="20"/>
                <w:lang w:val="uk-UA"/>
              </w:rPr>
              <w:t>00</w:t>
            </w:r>
            <w:r w:rsidR="00EF793C">
              <w:rPr>
                <w:rFonts w:ascii="Arial" w:hAnsi="Arial" w:cs="Arial"/>
                <w:b/>
                <w:sz w:val="20"/>
                <w:szCs w:val="20"/>
                <w:lang w:val="uk-UA"/>
              </w:rPr>
              <w:t>708</w:t>
            </w: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463" w:rsidRPr="00EF793C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3D3463" w:rsidRPr="00EF793C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3D3463" w:rsidRPr="00EF793C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F79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3D3463" w:rsidRPr="00EF793C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463" w:rsidTr="00FC5D5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D3463" w:rsidTr="00FC5D5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D3463" w:rsidTr="00FC5D5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D3463" w:rsidTr="00EF793C">
        <w:trPr>
          <w:trHeight w:val="74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D3463" w:rsidTr="00FC5D5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D3463" w:rsidTr="00FC5D5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D3463" w:rsidTr="00FC5D5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D3463" w:rsidTr="00FC5D5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D3463" w:rsidTr="00FC5D5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D3463" w:rsidTr="00FC5D5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D3463" w:rsidTr="00FC5D5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D3463" w:rsidTr="00FC5D5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D3463" w:rsidTr="00FC5D56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D3463" w:rsidTr="00EF793C">
        <w:trPr>
          <w:trHeight w:val="74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D3463" w:rsidRDefault="003D3463" w:rsidP="003D346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bookmarkEnd w:id="1"/>
      <w:tr w:rsidR="00172BB4" w:rsidTr="005A582E">
        <w:trPr>
          <w:jc w:val="center"/>
        </w:trPr>
        <w:tc>
          <w:tcPr>
            <w:tcW w:w="15029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 w:rsidTr="005A582E">
        <w:trPr>
          <w:jc w:val="center"/>
        </w:trPr>
        <w:tc>
          <w:tcPr>
            <w:tcW w:w="1502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 w:rsidTr="005A582E">
        <w:trPr>
          <w:jc w:val="center"/>
        </w:trPr>
        <w:tc>
          <w:tcPr>
            <w:tcW w:w="1502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Склав               _____________________________________</w:t>
            </w:r>
          </w:p>
        </w:tc>
      </w:tr>
      <w:tr w:rsidR="00172BB4" w:rsidTr="005A582E">
        <w:trPr>
          <w:jc w:val="center"/>
        </w:trPr>
        <w:tc>
          <w:tcPr>
            <w:tcW w:w="1502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  <w:lang w:val="uk-UA"/>
              </w:rPr>
              <w:t xml:space="preserve">                                                                                        [посада, підпис ( ініціали, прізвище )]</w:t>
            </w:r>
          </w:p>
        </w:tc>
      </w:tr>
      <w:tr w:rsidR="00172BB4" w:rsidTr="005A582E">
        <w:trPr>
          <w:jc w:val="center"/>
        </w:trPr>
        <w:tc>
          <w:tcPr>
            <w:tcW w:w="1502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BB4" w:rsidTr="005A582E">
        <w:trPr>
          <w:jc w:val="center"/>
        </w:trPr>
        <w:tc>
          <w:tcPr>
            <w:tcW w:w="1502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Перевірив        _____________________________________</w:t>
            </w:r>
          </w:p>
        </w:tc>
      </w:tr>
      <w:tr w:rsidR="00172BB4" w:rsidTr="005A582E">
        <w:trPr>
          <w:jc w:val="center"/>
        </w:trPr>
        <w:tc>
          <w:tcPr>
            <w:tcW w:w="1502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  <w:lang w:val="uk-UA"/>
              </w:rPr>
              <w:t xml:space="preserve">                                                                                       [посада, підпис ( ініціали, прізвище )]</w:t>
            </w:r>
          </w:p>
        </w:tc>
      </w:tr>
      <w:tr w:rsidR="00172BB4" w:rsidTr="005A582E">
        <w:trPr>
          <w:jc w:val="center"/>
        </w:trPr>
        <w:tc>
          <w:tcPr>
            <w:tcW w:w="1502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72BB4" w:rsidRDefault="00172BB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172BB4" w:rsidRDefault="00172BB4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172BB4" w:rsidSect="00067568">
      <w:pgSz w:w="16834" w:h="11904" w:orient="landscape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FF4" w:rsidRDefault="006E1FF4">
      <w:pPr>
        <w:spacing w:after="0" w:line="240" w:lineRule="auto"/>
      </w:pPr>
      <w:r>
        <w:separator/>
      </w:r>
    </w:p>
  </w:endnote>
  <w:endnote w:type="continuationSeparator" w:id="1">
    <w:p w:rsidR="006E1FF4" w:rsidRDefault="006E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FF4" w:rsidRDefault="006E1FF4">
      <w:pPr>
        <w:spacing w:after="0" w:line="240" w:lineRule="auto"/>
      </w:pPr>
      <w:r>
        <w:separator/>
      </w:r>
    </w:p>
  </w:footnote>
  <w:footnote w:type="continuationSeparator" w:id="1">
    <w:p w:rsidR="006E1FF4" w:rsidRDefault="006E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BB4" w:rsidRPr="00FC5D56" w:rsidRDefault="00172BB4">
    <w:pPr>
      <w:tabs>
        <w:tab w:val="center" w:pos="7029"/>
        <w:tab w:val="right" w:pos="12808"/>
      </w:tabs>
      <w:autoSpaceDE w:val="0"/>
      <w:autoSpaceDN w:val="0"/>
      <w:spacing w:after="0" w:line="240" w:lineRule="auto"/>
      <w:rPr>
        <w:sz w:val="16"/>
        <w:szCs w:val="16"/>
      </w:rPr>
    </w:pPr>
    <w:r w:rsidRPr="00FC5D56">
      <w:rPr>
        <w:sz w:val="16"/>
        <w:szCs w:val="16"/>
      </w:rPr>
      <w:t xml:space="preserve">  </w:t>
    </w:r>
    <w:r w:rsidR="003C7B05"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 w:rsidR="003C7B05">
      <w:rPr>
        <w:sz w:val="16"/>
        <w:szCs w:val="16"/>
      </w:rPr>
      <w:fldChar w:fldCharType="separate"/>
    </w:r>
    <w:r w:rsidR="006E1FF4">
      <w:rPr>
        <w:noProof/>
        <w:sz w:val="16"/>
        <w:szCs w:val="16"/>
      </w:rPr>
      <w:t>1</w:t>
    </w:r>
    <w:r w:rsidR="003C7B05">
      <w:rPr>
        <w:sz w:val="16"/>
        <w:szCs w:val="16"/>
      </w:rPr>
      <w:fldChar w:fldCharType="end"/>
    </w:r>
    <w:r w:rsidRPr="00FC5D56">
      <w:rPr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(3.3.2) укр.                                                                                      </w:t>
    </w:r>
    <w:r w:rsidRPr="00FC5D56">
      <w:rPr>
        <w:sz w:val="16"/>
        <w:szCs w:val="16"/>
      </w:rPr>
      <w:t xml:space="preserve">- </w:t>
    </w:r>
    <w:r w:rsidR="003C7B05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 w:rsidR="003C7B05">
      <w:rPr>
        <w:sz w:val="16"/>
        <w:szCs w:val="16"/>
      </w:rPr>
      <w:fldChar w:fldCharType="separate"/>
    </w:r>
    <w:r w:rsidR="006E1FF4">
      <w:rPr>
        <w:noProof/>
        <w:sz w:val="16"/>
        <w:szCs w:val="16"/>
      </w:rPr>
      <w:t>1</w:t>
    </w:r>
    <w:r w:rsidR="003C7B05">
      <w:rPr>
        <w:sz w:val="16"/>
        <w:szCs w:val="16"/>
      </w:rPr>
      <w:fldChar w:fldCharType="end"/>
    </w:r>
    <w:r w:rsidRPr="00FC5D56">
      <w:rPr>
        <w:sz w:val="16"/>
        <w:szCs w:val="16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317_ДЦ_ЛС1_2-1-1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175F8"/>
    <w:multiLevelType w:val="hybridMultilevel"/>
    <w:tmpl w:val="DBF4E00E"/>
    <w:lvl w:ilvl="0" w:tplc="594E9244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C5D56"/>
    <w:rsid w:val="00054FE1"/>
    <w:rsid w:val="00067568"/>
    <w:rsid w:val="00172BB4"/>
    <w:rsid w:val="00187F81"/>
    <w:rsid w:val="00325523"/>
    <w:rsid w:val="00384CA8"/>
    <w:rsid w:val="003C7B05"/>
    <w:rsid w:val="003D3463"/>
    <w:rsid w:val="004930BB"/>
    <w:rsid w:val="005A582E"/>
    <w:rsid w:val="006E1FF4"/>
    <w:rsid w:val="006F0827"/>
    <w:rsid w:val="00811A8A"/>
    <w:rsid w:val="009E238E"/>
    <w:rsid w:val="00A22771"/>
    <w:rsid w:val="00AC2086"/>
    <w:rsid w:val="00E56A48"/>
    <w:rsid w:val="00EC370D"/>
    <w:rsid w:val="00EF793C"/>
    <w:rsid w:val="00FC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06756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1</vt:lpstr>
    </vt:vector>
  </TitlesOfParts>
  <Company>Reanimator Extreme Edition</Company>
  <LinksUpToDate>false</LinksUpToDate>
  <CharactersWithSpaces>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1</dc:title>
  <dc:creator>xXx</dc:creator>
  <cp:lastModifiedBy>Пользователь</cp:lastModifiedBy>
  <cp:revision>5</cp:revision>
  <dcterms:created xsi:type="dcterms:W3CDTF">2021-05-21T07:57:00Z</dcterms:created>
  <dcterms:modified xsi:type="dcterms:W3CDTF">2021-05-31T07:19:00Z</dcterms:modified>
</cp:coreProperties>
</file>