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623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Капітальний ремонт спортивного залу в ЗОШ №4 по вул. Шевченка 14 в м. Чернівці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 Розрахунок загальновиробничих витрат до локального кошторису № 2-1-1 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на Капітальний ремонт спортивного залу в ЗОШ №4 по вул. Шевченка 14 в м. Чернівці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пози-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цiї л.к.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Шифр і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позиції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нормативу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Кiлькість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Норматив-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но-розра-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хункова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трудо-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місткість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робіт, що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передба-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чені в пря-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мих вит-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ратах (ро-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бітників-бу-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дівельників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робітни-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ків, що об-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слуговують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машини) 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Усереднені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коефіцієнти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переходу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 норма-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тивно-роз-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рахункової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трудо-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місткості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робіт, що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передба-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чені в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витратах, 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трудо-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 пра-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цівників,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бітна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яких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врахову-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ється в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чих 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Трудоміст-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 в за-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гальнови-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робничих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 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Усередне-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вартість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людино-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години пра-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цівників,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яких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врахову-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ється в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чих витра-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 блок.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плата в 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Заробiтна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в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 блок.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Єдиний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внесок на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обов'язко-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 держав-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соціаль-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страху-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вання,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Усереднені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показники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визна-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чення кош-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тів на пок-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риття реш-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 статей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 блок.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решти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статей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виробничі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витрати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без ураху-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вання від-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рахувань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єдиний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внесок від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коштів на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оплату по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непраце-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здатності,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гр.4хгр.5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гр.6хгр.7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(гр.8+гр.9)*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грн./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гр.4хгр.11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гр.8+гр.10+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1,29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5,9600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0,2949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27,91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293,65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70,74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12,73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111,38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53,0900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2,6267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248,64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2615,74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630,16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113,35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992,15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11,0600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0,5472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51,80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544,93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131,28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23,61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206,69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54,9510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2,7188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257,36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2995,45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3265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715,62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117,33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1090,31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63,6600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69,39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3,1496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298,15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3444,64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3755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823,41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135,92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1257,48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1371</w:t>
            </w:r>
          </w:p>
        </w:tc>
      </w:tr>
    </w:tbl>
    <w:p w:rsidR="00000000" w:rsidRDefault="003821BC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2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3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4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5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6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7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8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9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12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32,1600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1,5911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150,62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1740,18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415,98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68,67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635,27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РН7-20-1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37,7000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1,8652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176,56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2144,75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510,69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80,49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767,74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РН7-14-6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53,6200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2,6529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251,12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2937,84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701,57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114,49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1067,18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РН7-15-6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43,1000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2,1324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201,85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2269,22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2473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543,64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92,02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837,51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РН7-23-4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87,0400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4,3064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407,64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4832,46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5267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1152,82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185,84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1746,30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РН7-31-1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1,29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13,9000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0,6877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65,10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752,13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179,79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29,68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274,57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ЕН11-39-3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80,5575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87,81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3,9857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377,28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4752,09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5180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1128,46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172,00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1677,74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РН11-50-2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52,9300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1,9204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181,79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2607,86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2843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613,72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89,42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884,93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ЕН15-45-10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132,9597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4,8241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456,65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8106,28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8835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1883,84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224,61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2565,10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115,4830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125,88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4,1900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396,63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6654,13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7253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1551,17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195,09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2142,89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24,7020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0,8962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84,84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1509,05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350,66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41,73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477,23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49,3400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53,78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1,7902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169,46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2842,97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3099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662,73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83,35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915,54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РН11-50-2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1,65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52,9300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87,33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1,9204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181,79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2607,86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613,72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89,42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884,93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ЕН15-36-2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1,65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117,9488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194,61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4,2795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405,09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7623,01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12578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1766,18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199,26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2370,53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1,65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88,3430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145,77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3,2053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303,41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5090,32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8399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1186,62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149,24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1639,27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1,65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24,7020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0,8962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84,84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1509,05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350,66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41,73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477,23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43,8300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1,5903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150,53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2525,48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2728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588,72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74,04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813,29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5,2000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0,0399931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0,2080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19,69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268,79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63,47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1,892682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9,84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93,00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РН17-5-2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28,2800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0,0399931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1,1310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107,06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1589,34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2543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373,21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1,892682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53,53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533,80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РН17-4-5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23,4400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0,0399931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0,9374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88,74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1268,34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298,56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1,892682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44,36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431,66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РН17-11-2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207,2000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0,0399931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8,2866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784,41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12363,62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1978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2892,57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1,892682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392,16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4069,14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</w:t>
            </w:r>
          </w:p>
        </w:tc>
      </w:tr>
    </w:tbl>
    <w:p w:rsidR="00000000" w:rsidRDefault="003821BC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623"/>
        <w:gridCol w:w="1168"/>
        <w:gridCol w:w="136"/>
        <w:gridCol w:w="1032"/>
        <w:gridCol w:w="215"/>
        <w:gridCol w:w="953"/>
        <w:gridCol w:w="294"/>
        <w:gridCol w:w="874"/>
        <w:gridCol w:w="147"/>
        <w:gridCol w:w="1021"/>
        <w:gridCol w:w="226"/>
        <w:gridCol w:w="907"/>
        <w:gridCol w:w="35"/>
        <w:gridCol w:w="1168"/>
        <w:gridCol w:w="44"/>
        <w:gridCol w:w="1124"/>
        <w:gridCol w:w="123"/>
        <w:gridCol w:w="1045"/>
        <w:gridCol w:w="202"/>
        <w:gridCol w:w="907"/>
        <w:gridCol w:w="59"/>
        <w:gridCol w:w="1168"/>
        <w:gridCol w:w="20"/>
        <w:gridCol w:w="1148"/>
        <w:gridCol w:w="100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6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7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8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9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10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12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РН6-14-1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0,035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44,6800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2,2106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209,25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2244,28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539,78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95,40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844,43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РН6-13-1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184,3700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9,1219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863,48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9530,09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2286,59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393,65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3543,72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ЕН10-28-3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0,035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68,8620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3,4070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322,51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4109,00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974,93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147,03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1444,47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РН12-41-4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0,46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158,9600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73,12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5,7675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545,95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9159,28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4213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2135,15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1,689336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268,54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2949,64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РН15-2-6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271,9200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0,0432915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11,7718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1114,32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14713,59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3482,14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2,150775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584,84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5181,30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РН15-27-3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5,0000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0,0432915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0,2165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20,49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305,45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71,71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2,150775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10,75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102,95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Е9-34-5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0,785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19,0992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14,99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0,6930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65,60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1139,65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265,16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1,728441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33,01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363,77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Е9-34-5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0,825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31,8320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26,26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0,0362824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1,1549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109,33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1899,42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441,93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1,728441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55,02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606,28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РН20-36-1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0,16101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327,1200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52,67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16,1846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1532,03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16117,20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3882,83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698,44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6113,30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РН20-40-1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16,101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1,6300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26,24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0,0806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7,63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80,31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19,35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30,46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С311-15-М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16,101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0,2240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0,0111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1,05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15,13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3,56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0,48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5,09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3016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3016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Разом: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1822,72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75,5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7147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103528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24347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3410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34904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jc w:val="center"/>
        </w:trPr>
        <w:tc>
          <w:tcPr>
            <w:tcW w:w="301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 xml:space="preserve">  Крiм того:</w:t>
            </w:r>
            <w:r>
              <w:rPr>
                <w:rFonts w:ascii="Arial" w:hAnsi="Arial" w:cs="Arial"/>
                <w:spacing w:val="-3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Кошти на оплату перших п'яти днiв непрацездатностi внаслiдок захворювання або травми.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Н21 / 100  =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=(7147 + 103528 * 1) * 0 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Н124    - коєфіцієнт, що визначається платником самостійно і враховує приведення розрахункової суми єдиного внеску до суми,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               не меншої за розмір мінімального страхового внеску;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Н21    -  відсоток до кошторисної зарплати  за другим бл</w:t>
            </w:r>
            <w:r>
              <w:rPr>
                <w:rFonts w:ascii="Arial" w:hAnsi="Arial" w:cs="Arial"/>
                <w:spacing w:val="-3"/>
                <w:lang w:val="uk-UA"/>
              </w:rPr>
              <w:t xml:space="preserve">оком загальновиробничих витрат для урахування коштiв на оплату 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перших п'яти днiв непрацездатностi внаслiдок захворювань або травм,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Кошти на оплату єдиного внеску, що нарахован на суму оплати перших п'яти днів тимчасової непра</w:t>
            </w:r>
            <w:r>
              <w:rPr>
                <w:rFonts w:ascii="Arial" w:hAnsi="Arial" w:cs="Arial"/>
                <w:spacing w:val="-3"/>
              </w:rPr>
              <w:t>цездатності.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Н21 / 100 * Н18 / 100  =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=(7147 + 103528 * 1) * 0 * 0,22=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</w:tbl>
    <w:p w:rsidR="00000000" w:rsidRDefault="003821BC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14796"/>
        <w:gridCol w:w="175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lastRenderedPageBreak/>
              <w:t xml:space="preserve">де: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Н18    -  вiдрахування від ф</w:t>
            </w:r>
            <w:r>
              <w:rPr>
                <w:rFonts w:ascii="Arial" w:hAnsi="Arial" w:cs="Arial"/>
                <w:spacing w:val="-3"/>
                <w:lang w:val="uk-UA"/>
              </w:rPr>
              <w:t>онду оплати труда на соцiальнi заходи відповiдно до законодавства,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 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>Кошти на оплату єдиного внеску, що нарахован на суму допомоги по тимчасовій непрацездатності понад п'яти днів.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Н116 / 100  =</w:t>
            </w:r>
          </w:p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>=(7147 + 103528 * 1) *</w:t>
            </w:r>
            <w:r>
              <w:rPr>
                <w:rFonts w:ascii="Arial" w:hAnsi="Arial" w:cs="Arial"/>
                <w:spacing w:val="-3"/>
              </w:rPr>
              <w:t xml:space="preserve"> 0 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 Н116  - єдиний внесок на величину допомоги на тимчасову  втрату непрацездатності  понад 5 днів,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 xml:space="preserve">  Разом загальновиробничi витрати:  34904 + 0 + 0  + 0 = 34904 грн.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Пере</w:t>
            </w:r>
            <w:r>
              <w:rPr>
                <w:rFonts w:ascii="Arial" w:hAnsi="Arial" w:cs="Arial"/>
                <w:spacing w:val="-3"/>
                <w:lang w:val="uk-UA"/>
              </w:rPr>
              <w:t>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821B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821BC" w:rsidRDefault="003821BC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3821BC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1BC" w:rsidRDefault="003821BC">
      <w:pPr>
        <w:spacing w:after="0" w:line="240" w:lineRule="auto"/>
      </w:pPr>
      <w:r>
        <w:separator/>
      </w:r>
    </w:p>
  </w:endnote>
  <w:endnote w:type="continuationSeparator" w:id="0">
    <w:p w:rsidR="003821BC" w:rsidRDefault="0038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1BC" w:rsidRDefault="003821BC">
      <w:pPr>
        <w:spacing w:after="0" w:line="240" w:lineRule="auto"/>
      </w:pPr>
      <w:r>
        <w:separator/>
      </w:r>
    </w:p>
  </w:footnote>
  <w:footnote w:type="continuationSeparator" w:id="0">
    <w:p w:rsidR="003821BC" w:rsidRDefault="0038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821BC">
    <w:pPr>
      <w:tabs>
        <w:tab w:val="center" w:pos="7029"/>
        <w:tab w:val="right" w:pos="12483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205_ДЦ_ОПРЛС_2-1-1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0A"/>
    <w:rsid w:val="003821BC"/>
    <w:rsid w:val="00B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B46A6B-7D7D-439A-A356-D7E234E8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Kovalchuk</dc:creator>
  <cp:keywords/>
  <dc:description/>
  <cp:lastModifiedBy>Oleksandr Kovalchuk</cp:lastModifiedBy>
  <cp:revision>3</cp:revision>
  <dcterms:created xsi:type="dcterms:W3CDTF">2020-09-29T18:39:00Z</dcterms:created>
  <dcterms:modified xsi:type="dcterms:W3CDTF">2020-09-29T18:39:00Z</dcterms:modified>
</cp:coreProperties>
</file>