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0" w:type="dxa"/>
        <w:tblInd w:w="-1168" w:type="dxa"/>
        <w:tblLook w:val="04A0" w:firstRow="1" w:lastRow="0" w:firstColumn="1" w:lastColumn="0" w:noHBand="0" w:noVBand="1"/>
      </w:tblPr>
      <w:tblGrid>
        <w:gridCol w:w="620"/>
        <w:gridCol w:w="1540"/>
        <w:gridCol w:w="4640"/>
        <w:gridCol w:w="1240"/>
        <w:gridCol w:w="1360"/>
        <w:gridCol w:w="1240"/>
      </w:tblGrid>
      <w:tr w:rsidR="002727EE" w:rsidRPr="002727EE" w:rsidTr="002727EE">
        <w:trPr>
          <w:trHeight w:val="360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>Пiдсумкова</w:t>
            </w:r>
            <w:proofErr w:type="spellEnd"/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>вiдомiсть</w:t>
            </w:r>
            <w:proofErr w:type="spellEnd"/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  <w:t>ресурсiв</w:t>
            </w:r>
            <w:proofErr w:type="spellEnd"/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2727EE" w:rsidRPr="002727EE" w:rsidTr="002727EE">
        <w:trPr>
          <w:trHeight w:val="308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№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п/п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Шифр </w:t>
            </w:r>
            <w:bookmarkStart w:id="0" w:name="_GoBack"/>
            <w:bookmarkEnd w:id="0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ресурсу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Найменування 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Одиниця 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виміру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Поточна 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ціна за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одиницю,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грн.</w:t>
            </w:r>
          </w:p>
        </w:tc>
      </w:tr>
      <w:tr w:rsidR="002727EE" w:rsidRPr="002727EE" w:rsidTr="002727EE">
        <w:trPr>
          <w:trHeight w:val="136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2727EE" w:rsidRPr="002727EE" w:rsidTr="002727EE">
        <w:trPr>
          <w:trHeight w:val="30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всього, грн.</w:t>
            </w:r>
          </w:p>
        </w:tc>
      </w:tr>
      <w:tr w:rsidR="002727EE" w:rsidRPr="002727EE" w:rsidTr="002727EE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6/7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IV. Будівельні матеріали, вироби і</w:t>
            </w: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br/>
              <w:t>конструкції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u w:val="single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+С111-153-ЦГ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Дюбелі 6 мм х 40 мм в комплекті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1000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49,22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2,49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122,56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+С111-181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Цвяхи будівельні з плоскою головкою 1,8х60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0,0024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35681,95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85,64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+С111-219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Гіпсові в'яжучі Г-3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0,01415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3542,14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50,12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+С111-284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Плитки керамічні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104,04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217,75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22654,71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+С111-324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Кисень технічний газоподібний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0,5373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23,6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12,68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+С111-825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Перила металеві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пм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2550,45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68862,15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+С111-1305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Портландцемент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загальнобудівельного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 xml:space="preserve">призначення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бездобавковий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, марка 400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0,0405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2252,74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91,24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+С111-1513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Електроди, діаметр 4 мм, марка Э42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0,003174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43111,68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136,84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+С111-1608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Дрантя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0,561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18,64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10,46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+С111-1624-2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Грунтовки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глибокого проникнення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31,33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639,13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+С111-1638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Круги армовані абразивні відрізні, діаметр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180х3 мм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1,0608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36,39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38,60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+С111-1848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Болти будівельні з гайками та шайбами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т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0,00678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86309,33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585,18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+С112-38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Бруси необрізні з хвойних порід, довжина 4-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6,5 м, усі ширини, товщина 100,125 мм, ІV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сорт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0,408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2056,44</w:t>
            </w:r>
          </w:p>
        </w:tc>
      </w:tr>
      <w:tr w:rsidR="002727EE" w:rsidRPr="002727EE" w:rsidTr="002727EE">
        <w:trPr>
          <w:trHeight w:val="56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839,03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+С114-144-У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Козирьок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металевий (2x1,2)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919,13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6617,74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+С114-144-У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3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Козирьок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металевий (2,5x27)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919,13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62500,84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+С123-239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Двері з металопластику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16,36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4005,87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65536,03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+С142-10-2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50,12971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17,8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892,31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+С1415-8333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Лотки водопропускні з металевою решіткою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1157,19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13886,28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+С1421-9457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Щебінь із природного каменю для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будівельних робіт, фракція 5-20 мм, марка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М800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39,1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815,95</w:t>
            </w:r>
          </w:p>
        </w:tc>
      </w:tr>
      <w:tr w:rsidR="002727EE" w:rsidRPr="002727EE" w:rsidTr="002727EE">
        <w:trPr>
          <w:trHeight w:val="56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31903,65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+С1421-9459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Щебінь із природного каменю для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будівельних робіт, фракція 20-40 мм, марка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М800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117,3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825,03</w:t>
            </w:r>
          </w:p>
        </w:tc>
      </w:tr>
      <w:tr w:rsidR="002727EE" w:rsidRPr="002727EE" w:rsidTr="002727EE">
        <w:trPr>
          <w:trHeight w:val="56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96776,02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+С1421-10419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Камені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бортові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бетоння</w:t>
            </w:r>
            <w:proofErr w:type="spellEnd"/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187,91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45098,40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+С1421-10634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3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Відсів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35,1155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725,02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25459,44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+С1424-11600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Суміші бетонні готові важкі, клас бетону В15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[М200], крупність заповнювача більше 40 мм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14,16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2112,86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29918,10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+С1424-11638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Суміші бетонні готові важкі, клас бетону В35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[М450], крупність заповнювача 10 мм і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менше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0,612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2363,41</w:t>
            </w:r>
          </w:p>
        </w:tc>
      </w:tr>
      <w:tr w:rsidR="002727EE" w:rsidRPr="002727EE" w:rsidTr="002727EE">
        <w:trPr>
          <w:trHeight w:val="563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1446,41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51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+С1425-11683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Розчин готовий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кладковий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важкий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цементний, марка М100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1764,92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254,15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+С1425-11684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Розчин готовий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кладковий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важкий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цементний, марка М150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3,1212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1977,34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6171,67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+С1425-11702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Розчин готовий опоряджувальний цементно-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вапняний 1:1:6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0,12452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1672,32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208,24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+С1426-11789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3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Плити бетонні тротуарні фігурні, товщина 60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мм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м2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641,35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317,61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203699,17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+С1532-11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Пластмасові хрестики для укладання плитки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шт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736,44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0,42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309,30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+С1546-66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Пропан-бутан технічний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м3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0,05462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43,56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2,38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+С1550-57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Суха суміш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Сеrеsіt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СЕ 33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46,308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39,25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1817,59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+С1555-4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Суміш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клеюча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 для плитки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530,4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6,89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3654,46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63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+С1632-102</w:t>
            </w: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br/>
              <w:t>варіант 2</w:t>
            </w:r>
          </w:p>
        </w:tc>
        <w:tc>
          <w:tcPr>
            <w:tcW w:w="4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Піна монтажна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2,29662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u w:val="single"/>
                <w:lang w:eastAsia="uk-UA"/>
              </w:rPr>
              <w:t>183,74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421,98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4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30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 xml:space="preserve"> Разом по розділу IV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грн.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690822,06</w:t>
            </w:r>
          </w:p>
        </w:tc>
      </w:tr>
      <w:tr w:rsidR="002727EE" w:rsidRPr="002727EE" w:rsidTr="002727EE">
        <w:trPr>
          <w:trHeight w:val="58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Підсумкові витрати енергоносіїв</w:t>
            </w: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br/>
              <w:t>для усіх машин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Електроенергiя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кВт-год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31,002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Мастильнi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матерiали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26,21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Гiдравлiчна</w:t>
            </w:r>
            <w:proofErr w:type="spellEnd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рiдина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1,292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Бензин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65,08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Дизельне паливо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498,974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2727EE" w:rsidRPr="002727EE" w:rsidTr="002727EE">
        <w:trPr>
          <w:trHeight w:val="297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Поточні ціни матеріальних ресурсів прийняті станом на "16 вересня"  2020 р.</w:t>
            </w:r>
          </w:p>
        </w:tc>
      </w:tr>
      <w:tr w:rsidR="002727EE" w:rsidRPr="002727EE" w:rsidTr="002727EE">
        <w:trPr>
          <w:trHeight w:val="297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>Символ '+' визначає, що параметри, які впливають на кошторисну ціну ресурсу, змінені користувачем.</w:t>
            </w: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2727EE" w:rsidRPr="002727EE" w:rsidTr="002727EE">
        <w:trPr>
          <w:trHeight w:val="297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                                    Склав               _____________________________________</w:t>
            </w:r>
          </w:p>
        </w:tc>
      </w:tr>
      <w:tr w:rsidR="002727EE" w:rsidRPr="002727EE" w:rsidTr="002727EE">
        <w:trPr>
          <w:trHeight w:val="297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 [посада, підпис ( ініціали, прізвище )]</w:t>
            </w: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  <w:tr w:rsidR="002727EE" w:rsidRPr="002727EE" w:rsidTr="002727EE">
        <w:trPr>
          <w:trHeight w:val="297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                                    Перевірив        _____________________________________</w:t>
            </w:r>
          </w:p>
        </w:tc>
      </w:tr>
      <w:tr w:rsidR="002727EE" w:rsidRPr="002727EE" w:rsidTr="002727EE">
        <w:trPr>
          <w:trHeight w:val="297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  <w:r w:rsidRPr="002727E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  <w:t xml:space="preserve">                                                                          [посада, підпис ( ініціали, прізвище )]</w:t>
            </w:r>
          </w:p>
        </w:tc>
      </w:tr>
      <w:tr w:rsidR="002727EE" w:rsidRPr="002727EE" w:rsidTr="002727EE">
        <w:trPr>
          <w:trHeight w:val="248"/>
        </w:trPr>
        <w:tc>
          <w:tcPr>
            <w:tcW w:w="10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27EE" w:rsidRPr="002727EE" w:rsidRDefault="002727EE" w:rsidP="002727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uk-UA"/>
              </w:rPr>
            </w:pPr>
          </w:p>
        </w:tc>
      </w:tr>
    </w:tbl>
    <w:p w:rsidR="00597EFE" w:rsidRDefault="00597EFE"/>
    <w:sectPr w:rsidR="00597E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4C"/>
    <w:rsid w:val="002727EE"/>
    <w:rsid w:val="00597EFE"/>
    <w:rsid w:val="00FB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2981</Words>
  <Characters>1700</Characters>
  <Application>Microsoft Office Word</Application>
  <DocSecurity>0</DocSecurity>
  <Lines>14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DNZ-48</dc:creator>
  <cp:keywords/>
  <dc:description/>
  <cp:lastModifiedBy>DNZ-48</cp:lastModifiedBy>
  <cp:revision>2</cp:revision>
  <dcterms:created xsi:type="dcterms:W3CDTF">2020-09-22T08:32:00Z</dcterms:created>
  <dcterms:modified xsi:type="dcterms:W3CDTF">2020-09-22T08:33:00Z</dcterms:modified>
</cp:coreProperties>
</file>